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F2A44"/>
          <w:sz w:val="40"/>
        </w:rPr>
        <w:t>Non-Conformance Report (NCR)</w:t>
      </w:r>
    </w:p>
    <w:p>
      <w:pPr>
        <w:spacing w:after="240"/>
        <w:jc w:val="left"/>
      </w:pPr>
      <w:r>
        <w:rPr>
          <w:color w:val="606060"/>
          <w:sz w:val="22"/>
        </w:rPr>
        <w:t>Use this template to document, investigate, and close out any nonconformity in a product, process, or service.</w:t>
      </w:r>
    </w:p>
    <w:p>
      <w:pPr>
        <w:spacing w:before="280" w:after="120"/>
      </w:pPr>
      <w:r>
        <w:rPr>
          <w:b/>
          <w:color w:val="F76E21"/>
          <w:sz w:val="26"/>
        </w:rPr>
        <w:t>1. Header</w:t>
      </w:r>
    </w:p>
    <w:tbl>
      <w:tblPr>
        <w:tblStyle w:val="LightGrid-Accent1"/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NCR Number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Date Raised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Raised By (Name &amp; Role)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Department / Project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Reference (PO / Job / Batch No.)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</w:tbl>
    <w:p>
      <w:pPr>
        <w:spacing w:before="280" w:after="120"/>
      </w:pPr>
      <w:r>
        <w:rPr>
          <w:b/>
          <w:color w:val="F76E21"/>
          <w:sz w:val="26"/>
        </w:rPr>
        <w:t>2. Description of the Non-Conformance</w:t>
      </w:r>
    </w:p>
    <w:p>
      <w:r>
        <w:rPr>
          <w:i/>
          <w:color w:val="606060"/>
          <w:sz w:val="18"/>
        </w:rPr>
        <w:t>What was the discrepancy? Reference the standard, drawing, spec, or contract clause that was breached. Be factual.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spacing w:before="280" w:after="120"/>
      </w:pPr>
      <w:r>
        <w:rPr>
          <w:b/>
          <w:color w:val="F76E21"/>
          <w:sz w:val="26"/>
        </w:rPr>
        <w:t>3. Severity</w:t>
      </w:r>
    </w:p>
    <w:p>
      <w:r>
        <w:rPr>
          <w:sz w:val="22"/>
        </w:rPr>
        <w:t xml:space="preserve">☐ Minor   </w:t>
      </w:r>
      <w:r>
        <w:rPr>
          <w:sz w:val="22"/>
        </w:rPr>
        <w:t xml:space="preserve">☐ Major   </w:t>
      </w:r>
      <w:r>
        <w:rPr>
          <w:sz w:val="22"/>
        </w:rPr>
        <w:t>☐ Critical</w:t>
      </w:r>
    </w:p>
    <w:p>
      <w:pPr>
        <w:spacing w:before="280" w:after="120"/>
      </w:pPr>
      <w:r>
        <w:rPr>
          <w:b/>
          <w:color w:val="F76E21"/>
          <w:sz w:val="26"/>
        </w:rPr>
        <w:t>4. Immediate Containment Actions</w:t>
      </w:r>
    </w:p>
    <w:p>
      <w:r>
        <w:rPr>
          <w:i/>
          <w:color w:val="606060"/>
          <w:sz w:val="18"/>
        </w:rPr>
        <w:t>What did you do right now to stop the nonconforming output from being used or shipped?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spacing w:before="280" w:after="120"/>
      </w:pPr>
      <w:r>
        <w:rPr>
          <w:b/>
          <w:color w:val="F76E21"/>
          <w:sz w:val="26"/>
        </w:rPr>
        <w:t>5. Root Cause Analysis</w:t>
      </w:r>
    </w:p>
    <w:p>
      <w:r>
        <w:rPr>
          <w:i/>
          <w:color w:val="606060"/>
          <w:sz w:val="18"/>
        </w:rPr>
        <w:t>Use the 5-Whys method below. Keep asking 'why' until the root cause is uncovered.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F76E21"/>
          </w:tcPr>
          <w:p>
            <w:r>
              <w:rPr>
                <w:b/>
                <w:color w:val="FFFFFF"/>
              </w:rPr>
              <w:t>Step</w:t>
            </w:r>
          </w:p>
        </w:tc>
        <w:tc>
          <w:tcPr>
            <w:tcW w:type="dxa" w:w="4986"/>
            <w:shd w:val="clear" w:color="auto" w:fill="F76E21"/>
          </w:tcPr>
          <w:p>
            <w:r>
              <w:rPr>
                <w:b/>
                <w:color w:val="FFFFFF"/>
              </w:rPr>
              <w:t>Why? (Answer)</w:t>
            </w:r>
          </w:p>
        </w:tc>
      </w:tr>
      <w:tr>
        <w:tc>
          <w:tcPr>
            <w:tcW w:type="dxa" w:w="4986"/>
          </w:tcPr>
          <w:p>
            <w:r>
              <w:rPr>
                <w:b/>
              </w:rPr>
              <w:t>Why 1?</w:t>
            </w:r>
          </w:p>
        </w:tc>
        <w:tc>
          <w:tcPr>
            <w:tcW w:type="dxa" w:w="4986"/>
          </w:tcPr>
          <w:p/>
        </w:tc>
      </w:tr>
      <w:tr>
        <w:tc>
          <w:tcPr>
            <w:tcW w:type="dxa" w:w="4986"/>
          </w:tcPr>
          <w:p>
            <w:r>
              <w:rPr>
                <w:b/>
              </w:rPr>
              <w:t>Why 2?</w:t>
            </w:r>
          </w:p>
        </w:tc>
        <w:tc>
          <w:tcPr>
            <w:tcW w:type="dxa" w:w="4986"/>
          </w:tcPr>
          <w:p/>
        </w:tc>
      </w:tr>
      <w:tr>
        <w:tc>
          <w:tcPr>
            <w:tcW w:type="dxa" w:w="4986"/>
          </w:tcPr>
          <w:p>
            <w:r>
              <w:rPr>
                <w:b/>
              </w:rPr>
              <w:t>Why 3?</w:t>
            </w:r>
          </w:p>
        </w:tc>
        <w:tc>
          <w:tcPr>
            <w:tcW w:type="dxa" w:w="4986"/>
          </w:tcPr>
          <w:p/>
        </w:tc>
      </w:tr>
      <w:tr>
        <w:tc>
          <w:tcPr>
            <w:tcW w:type="dxa" w:w="4986"/>
          </w:tcPr>
          <w:p>
            <w:r>
              <w:rPr>
                <w:b/>
              </w:rPr>
              <w:t>Why 4?</w:t>
            </w:r>
          </w:p>
        </w:tc>
        <w:tc>
          <w:tcPr>
            <w:tcW w:type="dxa" w:w="4986"/>
          </w:tcPr>
          <w:p/>
        </w:tc>
      </w:tr>
      <w:tr>
        <w:tc>
          <w:tcPr>
            <w:tcW w:type="dxa" w:w="4986"/>
          </w:tcPr>
          <w:p>
            <w:r>
              <w:rPr>
                <w:b/>
              </w:rPr>
              <w:t>Why 5?</w:t>
            </w:r>
          </w:p>
        </w:tc>
        <w:tc>
          <w:tcPr>
            <w:tcW w:type="dxa" w:w="4986"/>
          </w:tcPr>
          <w:p/>
        </w:tc>
      </w:tr>
    </w:tbl>
    <w:p>
      <w:pPr>
        <w:spacing w:before="280" w:after="120"/>
      </w:pPr>
      <w:r>
        <w:rPr>
          <w:b/>
          <w:color w:val="F76E21"/>
          <w:sz w:val="26"/>
        </w:rPr>
        <w:t>6. Corrective Action</w:t>
      </w:r>
    </w:p>
    <w:tbl>
      <w:tblPr>
        <w:tblStyle w:val="LightGrid-Accent1"/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Action Description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Owner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Target Completion Date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Verification Method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</w:tbl>
    <w:p>
      <w:pPr>
        <w:spacing w:before="280" w:after="120"/>
      </w:pPr>
      <w:r>
        <w:rPr>
          <w:b/>
          <w:color w:val="F76E21"/>
          <w:sz w:val="26"/>
        </w:rPr>
        <w:t>7. Verification &amp; Close-Out</w:t>
      </w:r>
    </w:p>
    <w:tbl>
      <w:tblPr>
        <w:tblStyle w:val="LightGrid-Accent1"/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Verified By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Verification Date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Status (Open / Closed)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Closing Comments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</w:tbl>
    <w:sectPr w:rsidR="00FC693F" w:rsidRPr="0006063C" w:rsidSect="00034616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06060"/>
        <w:sz w:val="16"/>
      </w:rPr>
      <w:t>Provided by Safety Space  •  https://safetyspace.co/non-conformance-report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